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377126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L44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</w:t>
      </w:r>
      <w:r w:rsidR="005E789E" w:rsidRPr="005E789E">
        <w:rPr>
          <w:rFonts w:ascii="Arial" w:hAnsi="Arial" w:cs="Arial"/>
          <w:b/>
          <w:sz w:val="20"/>
          <w:szCs w:val="20"/>
        </w:rPr>
        <w:t>of the</w:t>
      </w:r>
      <w:r>
        <w:rPr>
          <w:rFonts w:ascii="Arial" w:hAnsi="Arial" w:cs="Arial"/>
          <w:b/>
          <w:sz w:val="20"/>
          <w:szCs w:val="20"/>
        </w:rPr>
        <w:t xml:space="preserve"> second</w:t>
      </w:r>
      <w:r w:rsidR="005E789E" w:rsidRPr="005E789E">
        <w:rPr>
          <w:rFonts w:ascii="Arial" w:hAnsi="Arial" w:cs="Arial"/>
          <w:b/>
          <w:sz w:val="20"/>
          <w:szCs w:val="20"/>
        </w:rPr>
        <w:t xml:space="preserve"> annual General Meeting of Shareholders</w:t>
      </w:r>
      <w:r w:rsidR="005E789E">
        <w:rPr>
          <w:rFonts w:ascii="Arial" w:hAnsi="Arial" w:cs="Arial"/>
          <w:b/>
          <w:sz w:val="20"/>
          <w:szCs w:val="20"/>
        </w:rPr>
        <w:t xml:space="preserve">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77126">
        <w:rPr>
          <w:rFonts w:ascii="Arial" w:hAnsi="Arial" w:cs="Arial"/>
          <w:sz w:val="20"/>
          <w:szCs w:val="20"/>
        </w:rPr>
        <w:t>28</w:t>
      </w:r>
      <w:r w:rsidR="005E789E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77126" w:rsidRPr="00377126">
        <w:rPr>
          <w:rFonts w:ascii="Arial" w:hAnsi="Arial" w:cs="Arial"/>
          <w:sz w:val="20"/>
          <w:szCs w:val="20"/>
        </w:rPr>
        <w:t>Lilama</w:t>
      </w:r>
      <w:proofErr w:type="spellEnd"/>
      <w:r w:rsidR="00377126" w:rsidRPr="00377126">
        <w:rPr>
          <w:rFonts w:ascii="Arial" w:hAnsi="Arial" w:cs="Arial"/>
          <w:sz w:val="20"/>
          <w:szCs w:val="20"/>
        </w:rPr>
        <w:t xml:space="preserve"> 45.4 JSC</w:t>
      </w:r>
      <w:r w:rsidR="00377126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77126" w:rsidRPr="00377126">
        <w:rPr>
          <w:rFonts w:ascii="Arial" w:hAnsi="Arial" w:cs="Arial"/>
          <w:sz w:val="20"/>
          <w:szCs w:val="20"/>
        </w:rPr>
        <w:t>second annual General Meeting of Shareholders in 2020</w:t>
      </w:r>
      <w:r w:rsidR="00377126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377126" w:rsidRDefault="00377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126">
        <w:rPr>
          <w:rFonts w:ascii="Arial" w:hAnsi="Arial" w:cs="Arial"/>
          <w:sz w:val="20"/>
          <w:szCs w:val="20"/>
        </w:rPr>
        <w:t xml:space="preserve">On June 28, 2020, </w:t>
      </w:r>
      <w:proofErr w:type="spellStart"/>
      <w:r w:rsidRPr="00377126">
        <w:rPr>
          <w:rFonts w:ascii="Arial" w:hAnsi="Arial" w:cs="Arial"/>
          <w:sz w:val="20"/>
          <w:szCs w:val="20"/>
        </w:rPr>
        <w:t>Lilama</w:t>
      </w:r>
      <w:proofErr w:type="spellEnd"/>
      <w:r w:rsidRPr="00377126">
        <w:rPr>
          <w:rFonts w:ascii="Arial" w:hAnsi="Arial" w:cs="Arial"/>
          <w:sz w:val="20"/>
          <w:szCs w:val="20"/>
        </w:rPr>
        <w:t xml:space="preserve"> 45.4 </w:t>
      </w:r>
      <w:r>
        <w:rPr>
          <w:rFonts w:ascii="Arial" w:hAnsi="Arial" w:cs="Arial"/>
          <w:sz w:val="20"/>
          <w:szCs w:val="20"/>
        </w:rPr>
        <w:t>JSC</w:t>
      </w:r>
      <w:r w:rsidRPr="00377126">
        <w:rPr>
          <w:rFonts w:ascii="Arial" w:hAnsi="Arial" w:cs="Arial"/>
          <w:sz w:val="20"/>
          <w:szCs w:val="20"/>
        </w:rPr>
        <w:t xml:space="preserve"> held the Annual General Meeting of Shareholders in 2020 but was not e</w:t>
      </w:r>
      <w:r>
        <w:rPr>
          <w:rFonts w:ascii="Arial" w:hAnsi="Arial" w:cs="Arial"/>
          <w:sz w:val="20"/>
          <w:szCs w:val="20"/>
        </w:rPr>
        <w:t>ligible to conduct the Meeting</w:t>
      </w:r>
    </w:p>
    <w:p w:rsidR="00377126" w:rsidRDefault="00377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126">
        <w:rPr>
          <w:rFonts w:ascii="Arial" w:hAnsi="Arial" w:cs="Arial"/>
          <w:sz w:val="20"/>
          <w:szCs w:val="20"/>
        </w:rPr>
        <w:t>Pursuant to</w:t>
      </w:r>
      <w:r>
        <w:rPr>
          <w:rFonts w:ascii="Arial" w:hAnsi="Arial" w:cs="Arial"/>
          <w:sz w:val="20"/>
          <w:szCs w:val="20"/>
        </w:rPr>
        <w:t xml:space="preserve"> Point b, Clause 3, Article 8 in Circular 155/2015/TT-</w:t>
      </w:r>
      <w:r w:rsidRPr="00377126">
        <w:rPr>
          <w:rFonts w:ascii="Arial" w:hAnsi="Arial" w:cs="Arial"/>
          <w:sz w:val="20"/>
          <w:szCs w:val="20"/>
        </w:rPr>
        <w:t xml:space="preserve">BTC, </w:t>
      </w:r>
      <w:r>
        <w:rPr>
          <w:rFonts w:ascii="Arial" w:hAnsi="Arial" w:cs="Arial"/>
          <w:sz w:val="20"/>
          <w:szCs w:val="20"/>
        </w:rPr>
        <w:t>the Company</w:t>
      </w:r>
      <w:r w:rsidRPr="00377126">
        <w:rPr>
          <w:rFonts w:ascii="Arial" w:hAnsi="Arial" w:cs="Arial"/>
          <w:sz w:val="20"/>
          <w:szCs w:val="20"/>
        </w:rPr>
        <w:t xml:space="preserve"> announce</w:t>
      </w:r>
      <w:r>
        <w:rPr>
          <w:rFonts w:ascii="Arial" w:hAnsi="Arial" w:cs="Arial"/>
          <w:sz w:val="20"/>
          <w:szCs w:val="20"/>
        </w:rPr>
        <w:t>s</w:t>
      </w:r>
      <w:r w:rsidRPr="00377126">
        <w:rPr>
          <w:rFonts w:ascii="Arial" w:hAnsi="Arial" w:cs="Arial"/>
          <w:sz w:val="20"/>
          <w:szCs w:val="20"/>
        </w:rPr>
        <w:t xml:space="preserve">: </w:t>
      </w:r>
    </w:p>
    <w:p w:rsidR="00377126" w:rsidRDefault="00377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7126">
        <w:rPr>
          <w:rFonts w:ascii="Arial" w:hAnsi="Arial" w:cs="Arial"/>
          <w:sz w:val="20"/>
          <w:szCs w:val="20"/>
        </w:rPr>
        <w:t xml:space="preserve">The expected time of the second </w:t>
      </w:r>
      <w:r>
        <w:rPr>
          <w:rFonts w:ascii="Arial" w:hAnsi="Arial" w:cs="Arial"/>
          <w:sz w:val="20"/>
          <w:szCs w:val="20"/>
        </w:rPr>
        <w:t>Annual Meeting of Shareholders in 2020: July 2020</w:t>
      </w:r>
    </w:p>
    <w:p w:rsidR="00377126" w:rsidRDefault="00377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77126">
        <w:rPr>
          <w:rFonts w:ascii="Arial" w:hAnsi="Arial" w:cs="Arial"/>
          <w:sz w:val="20"/>
          <w:szCs w:val="20"/>
        </w:rPr>
        <w:t xml:space="preserve"> Program of the 2nd Annual General Meeting of Shareholders</w:t>
      </w:r>
      <w:r>
        <w:rPr>
          <w:rFonts w:ascii="Arial" w:hAnsi="Arial" w:cs="Arial"/>
          <w:sz w:val="20"/>
          <w:szCs w:val="20"/>
        </w:rPr>
        <w:t xml:space="preserve"> in</w:t>
      </w:r>
      <w:r w:rsidRPr="00377126">
        <w:rPr>
          <w:rFonts w:ascii="Arial" w:hAnsi="Arial" w:cs="Arial"/>
          <w:sz w:val="20"/>
          <w:szCs w:val="20"/>
        </w:rPr>
        <w:t xml:space="preserve"> 2020: As attached documents </w:t>
      </w:r>
    </w:p>
    <w:p w:rsidR="00377126" w:rsidRDefault="00377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126">
        <w:rPr>
          <w:rFonts w:ascii="Arial" w:hAnsi="Arial" w:cs="Arial"/>
          <w:sz w:val="20"/>
          <w:szCs w:val="20"/>
        </w:rPr>
        <w:t xml:space="preserve">The invitation to the </w:t>
      </w:r>
      <w:r>
        <w:rPr>
          <w:rFonts w:ascii="Arial" w:hAnsi="Arial" w:cs="Arial"/>
          <w:sz w:val="20"/>
          <w:szCs w:val="20"/>
        </w:rPr>
        <w:t>second</w:t>
      </w:r>
      <w:r w:rsidRPr="00377126">
        <w:rPr>
          <w:rFonts w:ascii="Arial" w:hAnsi="Arial" w:cs="Arial"/>
          <w:sz w:val="20"/>
          <w:szCs w:val="20"/>
        </w:rPr>
        <w:t xml:space="preserve"> Annual G</w:t>
      </w:r>
      <w:r>
        <w:rPr>
          <w:rFonts w:ascii="Arial" w:hAnsi="Arial" w:cs="Arial"/>
          <w:sz w:val="20"/>
          <w:szCs w:val="20"/>
        </w:rPr>
        <w:t xml:space="preserve">eneral Meeting of Shareholders </w:t>
      </w:r>
      <w:r w:rsidRPr="00377126">
        <w:rPr>
          <w:rFonts w:ascii="Arial" w:hAnsi="Arial" w:cs="Arial"/>
          <w:sz w:val="20"/>
          <w:szCs w:val="20"/>
        </w:rPr>
        <w:t>will be sent to the S</w:t>
      </w:r>
      <w:r>
        <w:rPr>
          <w:rFonts w:ascii="Arial" w:hAnsi="Arial" w:cs="Arial"/>
          <w:sz w:val="20"/>
          <w:szCs w:val="20"/>
        </w:rPr>
        <w:t>hareholders in the near future</w:t>
      </w:r>
      <w:r w:rsidRPr="00377126">
        <w:rPr>
          <w:rFonts w:ascii="Arial" w:hAnsi="Arial" w:cs="Arial"/>
          <w:sz w:val="20"/>
          <w:szCs w:val="20"/>
        </w:rPr>
        <w:t xml:space="preserve"> in accord</w:t>
      </w:r>
      <w:r>
        <w:rPr>
          <w:rFonts w:ascii="Arial" w:hAnsi="Arial" w:cs="Arial"/>
          <w:sz w:val="20"/>
          <w:szCs w:val="20"/>
        </w:rPr>
        <w:t>ance with the Law on Enterprise</w:t>
      </w:r>
      <w:r w:rsidRPr="00377126">
        <w:rPr>
          <w:rFonts w:ascii="Arial" w:hAnsi="Arial" w:cs="Arial"/>
          <w:sz w:val="20"/>
          <w:szCs w:val="20"/>
        </w:rPr>
        <w:t xml:space="preserve"> and the Charter on Organizati</w:t>
      </w:r>
      <w:r>
        <w:rPr>
          <w:rFonts w:ascii="Arial" w:hAnsi="Arial" w:cs="Arial"/>
          <w:sz w:val="20"/>
          <w:szCs w:val="20"/>
        </w:rPr>
        <w:t>on and Operation of the Company</w:t>
      </w:r>
    </w:p>
    <w:p w:rsidR="00377126" w:rsidRDefault="003771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</w:t>
      </w:r>
      <w:r w:rsidRPr="00377126">
        <w:rPr>
          <w:rFonts w:ascii="Arial" w:hAnsi="Arial" w:cs="Arial"/>
          <w:sz w:val="20"/>
          <w:szCs w:val="20"/>
        </w:rPr>
        <w:t xml:space="preserve">he Company will continue to maintain the posting of documents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Pr="00377126">
        <w:rPr>
          <w:rFonts w:ascii="Arial" w:hAnsi="Arial" w:cs="Arial"/>
          <w:sz w:val="20"/>
          <w:szCs w:val="20"/>
        </w:rPr>
        <w:t xml:space="preserve">and amendments and supplements (if any) in accordance with the </w:t>
      </w:r>
      <w:r>
        <w:rPr>
          <w:rFonts w:ascii="Arial" w:hAnsi="Arial" w:cs="Arial"/>
          <w:sz w:val="20"/>
          <w:szCs w:val="20"/>
        </w:rPr>
        <w:t>law</w:t>
      </w:r>
      <w:r w:rsidRPr="00377126">
        <w:rPr>
          <w:rFonts w:ascii="Arial" w:hAnsi="Arial" w:cs="Arial"/>
          <w:sz w:val="20"/>
          <w:szCs w:val="20"/>
        </w:rPr>
        <w:t xml:space="preserve"> until successfully organizing the </w:t>
      </w:r>
      <w:r>
        <w:rPr>
          <w:rFonts w:ascii="Arial" w:hAnsi="Arial" w:cs="Arial"/>
          <w:sz w:val="20"/>
          <w:szCs w:val="20"/>
        </w:rPr>
        <w:t>annual General Meeting of Shareholders in 2020</w:t>
      </w:r>
      <w:r w:rsidR="0027528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37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5284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77126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89E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66F2B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18B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316</cp:revision>
  <dcterms:created xsi:type="dcterms:W3CDTF">2019-10-16T10:03:00Z</dcterms:created>
  <dcterms:modified xsi:type="dcterms:W3CDTF">2020-07-06T04:30:00Z</dcterms:modified>
</cp:coreProperties>
</file>